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BE" w:rsidRDefault="00CF23BE" w:rsidP="00CC7782">
      <w:pPr>
        <w:rPr>
          <w:lang w:val="nl-NL"/>
        </w:rPr>
      </w:pPr>
    </w:p>
    <w:p w:rsidR="00CC7782" w:rsidRPr="00A31F58" w:rsidRDefault="00CC7782" w:rsidP="00CC7782">
      <w:pPr>
        <w:rPr>
          <w:rFonts w:ascii="Calibri" w:hAnsi="Calibri" w:cs="Calibri"/>
          <w:color w:val="0091C2"/>
          <w:sz w:val="24"/>
          <w:lang w:val="nl-NL"/>
        </w:rPr>
      </w:pPr>
    </w:p>
    <w:p w:rsidR="00CC7782" w:rsidRPr="007614D0" w:rsidRDefault="003F69D9" w:rsidP="00CC7782">
      <w:pPr>
        <w:rPr>
          <w:rFonts w:ascii="Calibri" w:hAnsi="Calibri" w:cs="Calibri"/>
          <w:b/>
          <w:color w:val="0091C2"/>
          <w:sz w:val="24"/>
          <w:lang w:val="nl-NL"/>
        </w:rPr>
      </w:pPr>
      <w:r w:rsidRPr="007614D0">
        <w:rPr>
          <w:rFonts w:ascii="Calibri" w:hAnsi="Calibri" w:cs="Calibri"/>
          <w:b/>
          <w:color w:val="0091C2"/>
          <w:sz w:val="24"/>
          <w:lang w:val="nl-NL"/>
        </w:rPr>
        <w:t xml:space="preserve">Aquasporten </w:t>
      </w:r>
    </w:p>
    <w:p w:rsidR="003F69D9" w:rsidRPr="00A31F58" w:rsidRDefault="003F69D9" w:rsidP="00CC7782">
      <w:pPr>
        <w:rPr>
          <w:rFonts w:ascii="Calibri" w:hAnsi="Calibri" w:cs="Calibri"/>
          <w:b/>
          <w:color w:val="0091C2"/>
          <w:sz w:val="22"/>
          <w:szCs w:val="22"/>
          <w:lang w:val="nl-NL"/>
        </w:rPr>
      </w:pPr>
    </w:p>
    <w:tbl>
      <w:tblPr>
        <w:tblStyle w:val="Tabelraster"/>
        <w:tblW w:w="8369" w:type="dxa"/>
        <w:tblBorders>
          <w:top w:val="single" w:sz="4" w:space="0" w:color="0091C2"/>
          <w:left w:val="single" w:sz="4" w:space="0" w:color="0091C2"/>
          <w:bottom w:val="single" w:sz="4" w:space="0" w:color="0091C2"/>
          <w:right w:val="single" w:sz="4" w:space="0" w:color="0091C2"/>
          <w:insideH w:val="single" w:sz="4" w:space="0" w:color="0091C2"/>
          <w:insideV w:val="single" w:sz="4" w:space="0" w:color="0091C2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3686"/>
      </w:tblGrid>
      <w:tr w:rsidR="006D0C12" w:rsidTr="003F69D9">
        <w:trPr>
          <w:trHeight w:hRule="exact" w:val="227"/>
        </w:trPr>
        <w:tc>
          <w:tcPr>
            <w:tcW w:w="4683" w:type="dxa"/>
            <w:tcBorders>
              <w:right w:val="single" w:sz="4" w:space="0" w:color="FFFFFF" w:themeColor="background1"/>
            </w:tcBorders>
            <w:shd w:val="clear" w:color="auto" w:fill="0091C2"/>
            <w:noWrap/>
            <w:tcMar>
              <w:left w:w="0" w:type="dxa"/>
              <w:right w:w="0" w:type="dxa"/>
            </w:tcMar>
            <w:vAlign w:val="center"/>
          </w:tcPr>
          <w:p w:rsidR="006D0C12" w:rsidRPr="003F69D9" w:rsidRDefault="007614D0" w:rsidP="00A31F58">
            <w:pPr>
              <w:jc w:val="center"/>
              <w:rPr>
                <w:rFonts w:ascii="Calibri" w:hAnsi="Calibri" w:cs="Calibri"/>
                <w:color w:val="FFFFFF" w:themeColor="background1"/>
                <w:position w:val="8"/>
                <w:sz w:val="18"/>
                <w:szCs w:val="18"/>
                <w:lang w:val="nl-NL"/>
              </w:rPr>
            </w:pPr>
            <w:r>
              <w:rPr>
                <w:rFonts w:ascii="Calibri" w:hAnsi="Calibri" w:cs="Calibri"/>
                <w:color w:val="FFFFFF" w:themeColor="background1"/>
                <w:position w:val="8"/>
                <w:sz w:val="18"/>
                <w:szCs w:val="18"/>
                <w:lang w:val="nl-NL"/>
              </w:rPr>
              <w:t>M</w:t>
            </w:r>
            <w:r w:rsidR="006D0C12" w:rsidRPr="003F69D9">
              <w:rPr>
                <w:rFonts w:ascii="Calibri" w:hAnsi="Calibri" w:cs="Calibri"/>
                <w:color w:val="FFFFFF" w:themeColor="background1"/>
                <w:position w:val="8"/>
                <w:sz w:val="18"/>
                <w:szCs w:val="18"/>
                <w:lang w:val="nl-NL"/>
              </w:rPr>
              <w:t>aandkaart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</w:tcBorders>
            <w:shd w:val="clear" w:color="auto" w:fill="0091C2"/>
            <w:noWrap/>
            <w:tcMar>
              <w:left w:w="0" w:type="dxa"/>
              <w:right w:w="0" w:type="dxa"/>
            </w:tcMar>
            <w:vAlign w:val="center"/>
          </w:tcPr>
          <w:p w:rsidR="006D0C12" w:rsidRPr="003F69D9" w:rsidRDefault="003F69D9" w:rsidP="00A31F58">
            <w:pPr>
              <w:jc w:val="center"/>
              <w:rPr>
                <w:rFonts w:ascii="Calibri" w:hAnsi="Calibri" w:cs="Calibri"/>
                <w:color w:val="FFFFFF" w:themeColor="background1"/>
                <w:position w:val="8"/>
                <w:sz w:val="18"/>
                <w:szCs w:val="18"/>
                <w:lang w:val="nl-NL"/>
              </w:rPr>
            </w:pPr>
            <w:r w:rsidRPr="003F69D9">
              <w:rPr>
                <w:rFonts w:ascii="Calibri" w:hAnsi="Calibri" w:cs="Calibri"/>
                <w:color w:val="FFFFFF" w:themeColor="background1"/>
                <w:position w:val="8"/>
                <w:sz w:val="18"/>
                <w:szCs w:val="18"/>
                <w:lang w:val="nl-NL"/>
              </w:rPr>
              <w:t>Tarieven</w:t>
            </w:r>
          </w:p>
        </w:tc>
      </w:tr>
      <w:tr w:rsidR="006D0C12" w:rsidRPr="003F69D9" w:rsidTr="003F69D9">
        <w:trPr>
          <w:trHeight w:hRule="exact" w:val="227"/>
        </w:trPr>
        <w:tc>
          <w:tcPr>
            <w:tcW w:w="4683" w:type="dxa"/>
            <w:vAlign w:val="center"/>
          </w:tcPr>
          <w:p w:rsidR="006D0C12" w:rsidRPr="003F69D9" w:rsidRDefault="006D0C12" w:rsidP="006D0C12">
            <w:pPr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</w:pPr>
            <w:proofErr w:type="spellStart"/>
            <w:r w:rsidRPr="003F69D9"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  <w:t>Aquarobic</w:t>
            </w:r>
            <w:proofErr w:type="spellEnd"/>
            <w:r w:rsidRPr="003F69D9"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  <w:t xml:space="preserve"> – 45 minuten</w:t>
            </w:r>
          </w:p>
        </w:tc>
        <w:tc>
          <w:tcPr>
            <w:tcW w:w="3686" w:type="dxa"/>
            <w:vAlign w:val="center"/>
          </w:tcPr>
          <w:p w:rsidR="006D0C12" w:rsidRPr="003F69D9" w:rsidRDefault="003F69D9" w:rsidP="00CC7782">
            <w:pPr>
              <w:jc w:val="center"/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</w:pPr>
            <w:r w:rsidRPr="003F69D9"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  <w:t>€ 27,00</w:t>
            </w:r>
          </w:p>
        </w:tc>
      </w:tr>
      <w:tr w:rsidR="006D0C12" w:rsidRPr="003F69D9" w:rsidTr="003F69D9">
        <w:trPr>
          <w:trHeight w:hRule="exact" w:val="227"/>
        </w:trPr>
        <w:tc>
          <w:tcPr>
            <w:tcW w:w="4683" w:type="dxa"/>
            <w:vAlign w:val="center"/>
          </w:tcPr>
          <w:p w:rsidR="006D0C12" w:rsidRPr="003F69D9" w:rsidRDefault="006D0C12" w:rsidP="006D0C12">
            <w:pPr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</w:pPr>
            <w:r w:rsidRPr="003F69D9"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  <w:t>Aquajogging – 45 minuten</w:t>
            </w:r>
          </w:p>
        </w:tc>
        <w:tc>
          <w:tcPr>
            <w:tcW w:w="3686" w:type="dxa"/>
            <w:vAlign w:val="center"/>
          </w:tcPr>
          <w:p w:rsidR="006D0C12" w:rsidRPr="003F69D9" w:rsidRDefault="003F69D9" w:rsidP="00CC7782">
            <w:pPr>
              <w:jc w:val="center"/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</w:pPr>
            <w:r w:rsidRPr="003F69D9"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  <w:t>€ 27,00</w:t>
            </w:r>
          </w:p>
        </w:tc>
      </w:tr>
      <w:tr w:rsidR="006D0C12" w:rsidRPr="003F69D9" w:rsidTr="003F69D9">
        <w:trPr>
          <w:trHeight w:hRule="exact" w:val="227"/>
        </w:trPr>
        <w:tc>
          <w:tcPr>
            <w:tcW w:w="4683" w:type="dxa"/>
            <w:vAlign w:val="center"/>
          </w:tcPr>
          <w:p w:rsidR="006D0C12" w:rsidRPr="003F69D9" w:rsidRDefault="006D0C12" w:rsidP="006D0C12">
            <w:pPr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</w:pPr>
            <w:r w:rsidRPr="003F69D9"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  <w:t>Aquavaria – 45 minuten</w:t>
            </w:r>
          </w:p>
        </w:tc>
        <w:tc>
          <w:tcPr>
            <w:tcW w:w="3686" w:type="dxa"/>
            <w:vAlign w:val="center"/>
          </w:tcPr>
          <w:p w:rsidR="006D0C12" w:rsidRPr="003F69D9" w:rsidRDefault="003F69D9" w:rsidP="00CC7782">
            <w:pPr>
              <w:jc w:val="center"/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</w:pPr>
            <w:r w:rsidRPr="003F69D9"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  <w:t>€ 27,00</w:t>
            </w:r>
          </w:p>
        </w:tc>
      </w:tr>
      <w:tr w:rsidR="006D0C12" w:rsidRPr="003F69D9" w:rsidTr="003F69D9">
        <w:trPr>
          <w:trHeight w:hRule="exact" w:val="227"/>
        </w:trPr>
        <w:tc>
          <w:tcPr>
            <w:tcW w:w="4683" w:type="dxa"/>
            <w:vAlign w:val="center"/>
          </w:tcPr>
          <w:p w:rsidR="006D0C12" w:rsidRPr="003F69D9" w:rsidRDefault="006D0C12" w:rsidP="006D0C12">
            <w:pPr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</w:pPr>
            <w:r w:rsidRPr="003F69D9"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  <w:t>Aquabootcamp – 45 minuten</w:t>
            </w:r>
          </w:p>
        </w:tc>
        <w:tc>
          <w:tcPr>
            <w:tcW w:w="3686" w:type="dxa"/>
            <w:vAlign w:val="center"/>
          </w:tcPr>
          <w:p w:rsidR="006D0C12" w:rsidRPr="003F69D9" w:rsidRDefault="003F69D9" w:rsidP="00CC7782">
            <w:pPr>
              <w:jc w:val="center"/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</w:pPr>
            <w:r w:rsidRPr="003F69D9"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  <w:t>€ 27,00</w:t>
            </w:r>
          </w:p>
        </w:tc>
      </w:tr>
      <w:tr w:rsidR="006D0C12" w:rsidRPr="003F69D9" w:rsidTr="003F69D9">
        <w:trPr>
          <w:trHeight w:hRule="exact" w:val="227"/>
        </w:trPr>
        <w:tc>
          <w:tcPr>
            <w:tcW w:w="4683" w:type="dxa"/>
            <w:vAlign w:val="center"/>
          </w:tcPr>
          <w:p w:rsidR="006D0C12" w:rsidRPr="003F69D9" w:rsidRDefault="006D0C12" w:rsidP="006D0C12">
            <w:pPr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</w:pPr>
            <w:proofErr w:type="spellStart"/>
            <w:r w:rsidRPr="003F69D9"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  <w:t>Aquarobic</w:t>
            </w:r>
            <w:proofErr w:type="spellEnd"/>
            <w:r w:rsidRPr="003F69D9"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  <w:t xml:space="preserve"> 55+ - 30 minuten</w:t>
            </w:r>
          </w:p>
        </w:tc>
        <w:tc>
          <w:tcPr>
            <w:tcW w:w="3686" w:type="dxa"/>
            <w:vAlign w:val="center"/>
          </w:tcPr>
          <w:p w:rsidR="006D0C12" w:rsidRPr="003F69D9" w:rsidRDefault="003F69D9" w:rsidP="00CC7782">
            <w:pPr>
              <w:jc w:val="center"/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</w:pPr>
            <w:r w:rsidRPr="003F69D9"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  <w:t>€ 21,25</w:t>
            </w:r>
          </w:p>
        </w:tc>
      </w:tr>
      <w:tr w:rsidR="006D0C12" w:rsidRPr="003F69D9" w:rsidTr="003F69D9">
        <w:trPr>
          <w:trHeight w:hRule="exact" w:val="227"/>
        </w:trPr>
        <w:tc>
          <w:tcPr>
            <w:tcW w:w="4683" w:type="dxa"/>
            <w:vAlign w:val="center"/>
          </w:tcPr>
          <w:p w:rsidR="006D0C12" w:rsidRPr="003F69D9" w:rsidRDefault="006D0C12" w:rsidP="006D0C12">
            <w:pPr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</w:pPr>
            <w:proofErr w:type="spellStart"/>
            <w:r w:rsidRPr="003F69D9"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  <w:t>Aquagym</w:t>
            </w:r>
            <w:proofErr w:type="spellEnd"/>
            <w:r w:rsidRPr="003F69D9"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  <w:t xml:space="preserve"> ouderen – 30 minuten</w:t>
            </w:r>
          </w:p>
          <w:p w:rsidR="006D0C12" w:rsidRPr="003F69D9" w:rsidRDefault="006D0C12" w:rsidP="006D0C12">
            <w:pPr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vAlign w:val="center"/>
          </w:tcPr>
          <w:p w:rsidR="006D0C12" w:rsidRPr="003F69D9" w:rsidRDefault="003F69D9" w:rsidP="00CC7782">
            <w:pPr>
              <w:jc w:val="center"/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</w:pPr>
            <w:r w:rsidRPr="003F69D9"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  <w:t>€ 20,50</w:t>
            </w:r>
          </w:p>
        </w:tc>
      </w:tr>
      <w:tr w:rsidR="00BB744C" w:rsidRPr="003F69D9" w:rsidTr="003F69D9">
        <w:trPr>
          <w:trHeight w:hRule="exact" w:val="227"/>
        </w:trPr>
        <w:tc>
          <w:tcPr>
            <w:tcW w:w="4683" w:type="dxa"/>
            <w:vAlign w:val="center"/>
          </w:tcPr>
          <w:p w:rsidR="00BB744C" w:rsidRPr="003F69D9" w:rsidRDefault="00BB744C" w:rsidP="006D0C12">
            <w:pPr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  <w:t>FloatFit</w:t>
            </w:r>
            <w:proofErr w:type="spellEnd"/>
            <w:r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  <w:t xml:space="preserve"> – 30 minuten</w:t>
            </w:r>
          </w:p>
        </w:tc>
        <w:tc>
          <w:tcPr>
            <w:tcW w:w="3686" w:type="dxa"/>
            <w:vAlign w:val="center"/>
          </w:tcPr>
          <w:p w:rsidR="00BB744C" w:rsidRPr="003F69D9" w:rsidRDefault="00BB744C" w:rsidP="00CC7782">
            <w:pPr>
              <w:jc w:val="center"/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</w:pPr>
            <w:r w:rsidRPr="003F69D9">
              <w:rPr>
                <w:rFonts w:ascii="Calibri" w:hAnsi="Calibri" w:cs="Calibri"/>
                <w:color w:val="0091C2"/>
                <w:position w:val="8"/>
                <w:sz w:val="18"/>
                <w:szCs w:val="18"/>
                <w:lang w:val="nl-NL"/>
              </w:rPr>
              <w:t>€ 27,00</w:t>
            </w:r>
            <w:bookmarkStart w:id="0" w:name="_GoBack"/>
            <w:bookmarkEnd w:id="0"/>
          </w:p>
        </w:tc>
      </w:tr>
    </w:tbl>
    <w:p w:rsidR="00CC7782" w:rsidRPr="003F69D9" w:rsidRDefault="00CC7782" w:rsidP="00CC7782">
      <w:pPr>
        <w:rPr>
          <w:rFonts w:ascii="Calibri" w:hAnsi="Calibri" w:cs="Calibri"/>
          <w:szCs w:val="20"/>
          <w:lang w:val="nl-NL"/>
        </w:rPr>
      </w:pPr>
    </w:p>
    <w:p w:rsidR="00987064" w:rsidRPr="00987064" w:rsidRDefault="00987064" w:rsidP="00623C54">
      <w:pPr>
        <w:ind w:right="-23"/>
        <w:rPr>
          <w:rFonts w:ascii="Calibri" w:hAnsi="Calibri" w:cs="Calibri"/>
          <w:color w:val="0091C2"/>
          <w:sz w:val="18"/>
          <w:szCs w:val="18"/>
          <w:lang w:val="nl-NL"/>
        </w:rPr>
      </w:pPr>
    </w:p>
    <w:p w:rsidR="00987064" w:rsidRPr="00623C54" w:rsidRDefault="00987064" w:rsidP="00623C54">
      <w:pPr>
        <w:pStyle w:val="Lijstalinea"/>
        <w:numPr>
          <w:ilvl w:val="0"/>
          <w:numId w:val="17"/>
        </w:numPr>
        <w:spacing w:line="280" w:lineRule="exact"/>
        <w:ind w:left="142" w:right="-23" w:hanging="142"/>
        <w:rPr>
          <w:rFonts w:cs="Calibri"/>
          <w:color w:val="0091C2"/>
        </w:rPr>
      </w:pPr>
      <w:r w:rsidRPr="00623C54">
        <w:rPr>
          <w:rFonts w:cs="Calibri"/>
          <w:color w:val="0091C2"/>
        </w:rPr>
        <w:t xml:space="preserve">In zwembad De Heerenduinen wordt gebruik gemaakt van polsbandjes. </w:t>
      </w:r>
    </w:p>
    <w:p w:rsidR="00987064" w:rsidRPr="00623C54" w:rsidRDefault="00987064" w:rsidP="00623C54">
      <w:pPr>
        <w:pStyle w:val="Lijstalinea"/>
        <w:numPr>
          <w:ilvl w:val="0"/>
          <w:numId w:val="17"/>
        </w:numPr>
        <w:spacing w:line="280" w:lineRule="exact"/>
        <w:ind w:left="142" w:right="-23" w:hanging="142"/>
        <w:rPr>
          <w:rFonts w:cs="Calibri"/>
          <w:color w:val="0091C2"/>
        </w:rPr>
      </w:pPr>
      <w:r w:rsidRPr="00623C54">
        <w:rPr>
          <w:rFonts w:cs="Calibri"/>
          <w:color w:val="0091C2"/>
        </w:rPr>
        <w:t xml:space="preserve">Een polsbandje kost € 8,- per stuk en is niet </w:t>
      </w:r>
      <w:r w:rsidR="00E66062">
        <w:rPr>
          <w:rFonts w:cs="Calibri"/>
          <w:color w:val="0091C2"/>
        </w:rPr>
        <w:t>bij</w:t>
      </w:r>
      <w:r w:rsidRPr="00623C54">
        <w:rPr>
          <w:rFonts w:cs="Calibri"/>
          <w:color w:val="0091C2"/>
        </w:rPr>
        <w:t xml:space="preserve"> de cursusprijs inbegrepen.</w:t>
      </w:r>
    </w:p>
    <w:p w:rsidR="00987064" w:rsidRPr="00623C54" w:rsidRDefault="00987064" w:rsidP="00623C54">
      <w:pPr>
        <w:pStyle w:val="Lijstalinea"/>
        <w:numPr>
          <w:ilvl w:val="0"/>
          <w:numId w:val="17"/>
        </w:numPr>
        <w:spacing w:line="280" w:lineRule="exact"/>
        <w:ind w:left="142" w:right="-23" w:hanging="142"/>
        <w:rPr>
          <w:rFonts w:cs="Calibri"/>
          <w:color w:val="0091C2"/>
        </w:rPr>
      </w:pPr>
      <w:r w:rsidRPr="00623C54">
        <w:rPr>
          <w:rFonts w:cs="Calibri"/>
          <w:color w:val="0091C2"/>
        </w:rPr>
        <w:t xml:space="preserve">Bij aankoop van 3 </w:t>
      </w:r>
      <w:r w:rsidR="00E66062">
        <w:rPr>
          <w:rFonts w:cs="Calibri"/>
          <w:color w:val="0091C2"/>
        </w:rPr>
        <w:t>achtereenvolgende maandkaarten</w:t>
      </w:r>
      <w:r w:rsidRPr="00623C54">
        <w:rPr>
          <w:rFonts w:cs="Calibri"/>
          <w:color w:val="0091C2"/>
        </w:rPr>
        <w:t xml:space="preserve"> k</w:t>
      </w:r>
      <w:r w:rsidR="00E66062">
        <w:rPr>
          <w:rFonts w:cs="Calibri"/>
          <w:color w:val="0091C2"/>
        </w:rPr>
        <w:t>unt</w:t>
      </w:r>
      <w:r w:rsidRPr="00623C54">
        <w:rPr>
          <w:rFonts w:cs="Calibri"/>
          <w:color w:val="0091C2"/>
        </w:rPr>
        <w:t xml:space="preserve"> u </w:t>
      </w:r>
      <w:r w:rsidR="00E66062">
        <w:rPr>
          <w:rFonts w:cs="Calibri"/>
          <w:color w:val="0091C2"/>
        </w:rPr>
        <w:t xml:space="preserve">gedurende deze periode </w:t>
      </w:r>
      <w:r w:rsidRPr="00623C54">
        <w:rPr>
          <w:rFonts w:cs="Calibri"/>
          <w:color w:val="0091C2"/>
        </w:rPr>
        <w:t>1x</w:t>
      </w:r>
      <w:r w:rsidR="00E66062">
        <w:rPr>
          <w:rFonts w:cs="Calibri"/>
          <w:color w:val="0091C2"/>
        </w:rPr>
        <w:t xml:space="preserve"> per week gratis zwemmen tijdens</w:t>
      </w:r>
      <w:r w:rsidRPr="00623C54">
        <w:rPr>
          <w:rFonts w:cs="Calibri"/>
          <w:color w:val="0091C2"/>
        </w:rPr>
        <w:t xml:space="preserve"> </w:t>
      </w:r>
      <w:r w:rsidR="00E66062">
        <w:rPr>
          <w:rFonts w:cs="Calibri"/>
          <w:color w:val="0091C2"/>
        </w:rPr>
        <w:t>de recreatieve- of daluren.</w:t>
      </w:r>
    </w:p>
    <w:p w:rsidR="00623C54" w:rsidRDefault="00623C54" w:rsidP="00623C54">
      <w:pPr>
        <w:spacing w:line="280" w:lineRule="exact"/>
        <w:ind w:right="-23"/>
        <w:rPr>
          <w:rFonts w:cs="Calibri"/>
          <w:color w:val="0091C2"/>
        </w:rPr>
      </w:pPr>
    </w:p>
    <w:p w:rsidR="00E66062" w:rsidRDefault="00E66062" w:rsidP="00623C54">
      <w:pPr>
        <w:spacing w:line="280" w:lineRule="exact"/>
        <w:ind w:right="-23"/>
        <w:rPr>
          <w:rFonts w:cs="Calibri"/>
          <w:color w:val="0091C2"/>
        </w:rPr>
      </w:pPr>
    </w:p>
    <w:p w:rsidR="00623C54" w:rsidRDefault="00623C54" w:rsidP="00623C54">
      <w:pPr>
        <w:ind w:right="-23"/>
        <w:rPr>
          <w:rFonts w:ascii="Calibri" w:hAnsi="Calibri" w:cs="Calibri"/>
          <w:i/>
          <w:color w:val="0091C2"/>
          <w:sz w:val="32"/>
          <w:lang w:val="nl-NL"/>
        </w:rPr>
      </w:pPr>
      <w:r w:rsidRPr="00623C54">
        <w:rPr>
          <w:rFonts w:ascii="Calibri" w:hAnsi="Calibri" w:cs="Calibri"/>
          <w:i/>
          <w:color w:val="0091C2"/>
          <w:sz w:val="32"/>
          <w:lang w:val="nl-NL"/>
        </w:rPr>
        <w:t>Overige afspraken/regels (aquasporten)</w:t>
      </w:r>
    </w:p>
    <w:p w:rsidR="00623C54" w:rsidRPr="00987064" w:rsidRDefault="00623C54" w:rsidP="00623C54">
      <w:pPr>
        <w:ind w:right="-23"/>
        <w:rPr>
          <w:rFonts w:ascii="Calibri" w:hAnsi="Calibri" w:cs="Calibri"/>
          <w:color w:val="0091C2"/>
          <w:sz w:val="18"/>
          <w:szCs w:val="18"/>
          <w:lang w:val="nl-NL"/>
        </w:rPr>
      </w:pPr>
    </w:p>
    <w:p w:rsidR="00623C54" w:rsidRPr="00623C54" w:rsidRDefault="00623C54" w:rsidP="00623C54">
      <w:pPr>
        <w:spacing w:line="280" w:lineRule="exact"/>
        <w:ind w:right="-23"/>
        <w:rPr>
          <w:rFonts w:ascii="Calibri" w:eastAsia="Calibri" w:hAnsi="Calibri" w:cs="Calibri"/>
          <w:b/>
          <w:color w:val="0091C2"/>
          <w:sz w:val="22"/>
          <w:szCs w:val="22"/>
          <w:lang w:val="nl-NL"/>
        </w:rPr>
      </w:pPr>
      <w:r w:rsidRPr="00623C54">
        <w:rPr>
          <w:rFonts w:ascii="Calibri" w:eastAsia="Calibri" w:hAnsi="Calibri" w:cs="Calibri"/>
          <w:b/>
          <w:color w:val="0091C2"/>
          <w:sz w:val="22"/>
          <w:szCs w:val="22"/>
          <w:lang w:val="nl-NL"/>
        </w:rPr>
        <w:t>Polsband</w:t>
      </w:r>
    </w:p>
    <w:p w:rsidR="00623C54" w:rsidRPr="00623C54" w:rsidRDefault="00623C54" w:rsidP="00623C54">
      <w:pPr>
        <w:pStyle w:val="Lijstalinea"/>
        <w:numPr>
          <w:ilvl w:val="0"/>
          <w:numId w:val="18"/>
        </w:numPr>
        <w:spacing w:line="280" w:lineRule="exact"/>
        <w:ind w:left="142" w:right="-23" w:hanging="142"/>
        <w:rPr>
          <w:rFonts w:cs="Calibri"/>
          <w:color w:val="0091C2"/>
        </w:rPr>
      </w:pPr>
      <w:r w:rsidRPr="00623C54">
        <w:rPr>
          <w:rFonts w:cs="Calibri"/>
          <w:color w:val="0091C2"/>
        </w:rPr>
        <w:t>Uw polsband blijft te allen tijde persoonsgebonden</w:t>
      </w:r>
      <w:r w:rsidR="00E66062">
        <w:rPr>
          <w:rFonts w:cs="Calibri"/>
          <w:color w:val="0091C2"/>
        </w:rPr>
        <w:t>.</w:t>
      </w:r>
    </w:p>
    <w:p w:rsidR="00623C54" w:rsidRPr="00623C54" w:rsidRDefault="00E66062" w:rsidP="00623C54">
      <w:pPr>
        <w:pStyle w:val="Lijstalinea"/>
        <w:numPr>
          <w:ilvl w:val="0"/>
          <w:numId w:val="18"/>
        </w:numPr>
        <w:spacing w:line="280" w:lineRule="exact"/>
        <w:ind w:left="142" w:right="-23" w:hanging="142"/>
        <w:rPr>
          <w:rFonts w:cs="Calibri"/>
          <w:color w:val="0091C2"/>
        </w:rPr>
      </w:pPr>
      <w:r>
        <w:rPr>
          <w:rFonts w:cs="Calibri"/>
          <w:color w:val="0091C2"/>
        </w:rPr>
        <w:t>Bij</w:t>
      </w:r>
      <w:r w:rsidR="00623C54" w:rsidRPr="00623C54">
        <w:rPr>
          <w:rFonts w:cs="Calibri"/>
          <w:color w:val="0091C2"/>
        </w:rPr>
        <w:t xml:space="preserve"> betalen is het noodzakelijk dat u uw polsband meeneemt, anders kunnen </w:t>
      </w:r>
      <w:r w:rsidR="00623C54">
        <w:rPr>
          <w:rFonts w:cs="Calibri"/>
          <w:color w:val="0091C2"/>
        </w:rPr>
        <w:br/>
      </w:r>
      <w:r w:rsidR="00623C54" w:rsidRPr="00623C54">
        <w:rPr>
          <w:rFonts w:cs="Calibri"/>
          <w:color w:val="0091C2"/>
        </w:rPr>
        <w:t>wij niet opwaarderen.</w:t>
      </w:r>
    </w:p>
    <w:p w:rsidR="00623C54" w:rsidRPr="00623C54" w:rsidRDefault="00623C54" w:rsidP="00623C54">
      <w:pPr>
        <w:pStyle w:val="Lijstalinea"/>
        <w:numPr>
          <w:ilvl w:val="0"/>
          <w:numId w:val="18"/>
        </w:numPr>
        <w:spacing w:line="280" w:lineRule="exact"/>
        <w:ind w:left="142" w:right="-23" w:hanging="142"/>
        <w:rPr>
          <w:rFonts w:cs="Calibri"/>
          <w:color w:val="0091C2"/>
        </w:rPr>
      </w:pPr>
      <w:r w:rsidRPr="00623C54">
        <w:rPr>
          <w:rFonts w:cs="Calibri"/>
          <w:color w:val="0091C2"/>
        </w:rPr>
        <w:t xml:space="preserve">Zonder polsband </w:t>
      </w:r>
      <w:r w:rsidR="00744725">
        <w:rPr>
          <w:rFonts w:cs="Calibri"/>
          <w:color w:val="0091C2"/>
        </w:rPr>
        <w:t>voorzien van</w:t>
      </w:r>
      <w:r w:rsidR="00E66062">
        <w:rPr>
          <w:rFonts w:cs="Calibri"/>
          <w:color w:val="0091C2"/>
        </w:rPr>
        <w:t xml:space="preserve"> geldige maand</w:t>
      </w:r>
      <w:r w:rsidRPr="00623C54">
        <w:rPr>
          <w:rFonts w:cs="Calibri"/>
          <w:color w:val="0091C2"/>
        </w:rPr>
        <w:t>kaart, heeft u geen toegang tot het zwembad.</w:t>
      </w:r>
    </w:p>
    <w:p w:rsidR="00623C54" w:rsidRDefault="00E66062" w:rsidP="00623C54">
      <w:pPr>
        <w:pStyle w:val="Lijstalinea"/>
        <w:numPr>
          <w:ilvl w:val="0"/>
          <w:numId w:val="18"/>
        </w:numPr>
        <w:spacing w:line="280" w:lineRule="exact"/>
        <w:ind w:left="142" w:right="-23" w:hanging="142"/>
        <w:rPr>
          <w:rFonts w:cs="Calibri"/>
          <w:color w:val="0091C2"/>
        </w:rPr>
      </w:pPr>
      <w:r>
        <w:rPr>
          <w:rFonts w:cs="Calibri"/>
          <w:color w:val="0091C2"/>
        </w:rPr>
        <w:t>Bij misbruik van de polsband</w:t>
      </w:r>
      <w:r w:rsidR="00623C54" w:rsidRPr="00623C54">
        <w:rPr>
          <w:rFonts w:cs="Calibri"/>
          <w:color w:val="0091C2"/>
        </w:rPr>
        <w:t xml:space="preserve">, volgt inname </w:t>
      </w:r>
      <w:r w:rsidR="00744725">
        <w:rPr>
          <w:rFonts w:cs="Calibri"/>
          <w:color w:val="0091C2"/>
        </w:rPr>
        <w:t>zonder restitutie</w:t>
      </w:r>
      <w:r w:rsidR="00623C54" w:rsidRPr="00623C54">
        <w:rPr>
          <w:rFonts w:cs="Calibri"/>
          <w:color w:val="0091C2"/>
        </w:rPr>
        <w:t>.</w:t>
      </w:r>
    </w:p>
    <w:p w:rsidR="00623C54" w:rsidRDefault="00623C54" w:rsidP="00623C54">
      <w:pPr>
        <w:spacing w:line="280" w:lineRule="exact"/>
        <w:ind w:right="-23"/>
        <w:rPr>
          <w:rFonts w:cs="Calibri"/>
          <w:color w:val="0091C2"/>
        </w:rPr>
      </w:pPr>
    </w:p>
    <w:p w:rsidR="00623C54" w:rsidRPr="00623C54" w:rsidRDefault="00623C54" w:rsidP="00623C54">
      <w:pPr>
        <w:spacing w:line="280" w:lineRule="exact"/>
        <w:ind w:right="-23"/>
        <w:rPr>
          <w:rFonts w:ascii="Calibri" w:eastAsia="Calibri" w:hAnsi="Calibri" w:cs="Calibri"/>
          <w:b/>
          <w:color w:val="0091C2"/>
          <w:sz w:val="22"/>
          <w:szCs w:val="22"/>
          <w:lang w:val="nl-NL"/>
        </w:rPr>
      </w:pPr>
      <w:r>
        <w:rPr>
          <w:rFonts w:ascii="Calibri" w:eastAsia="Calibri" w:hAnsi="Calibri" w:cs="Calibri"/>
          <w:b/>
          <w:color w:val="0091C2"/>
          <w:sz w:val="22"/>
          <w:szCs w:val="22"/>
          <w:lang w:val="nl-NL"/>
        </w:rPr>
        <w:t>Inhalen</w:t>
      </w:r>
    </w:p>
    <w:p w:rsidR="00623C54" w:rsidRDefault="00623C54" w:rsidP="00623C54">
      <w:pPr>
        <w:pStyle w:val="Lijstalinea"/>
        <w:numPr>
          <w:ilvl w:val="0"/>
          <w:numId w:val="19"/>
        </w:numPr>
        <w:spacing w:line="280" w:lineRule="exact"/>
        <w:ind w:left="142" w:right="-23" w:hanging="142"/>
        <w:rPr>
          <w:rFonts w:cs="Calibri"/>
          <w:color w:val="0091C2"/>
        </w:rPr>
      </w:pPr>
      <w:r w:rsidRPr="00623C54">
        <w:rPr>
          <w:rFonts w:cs="Calibri"/>
          <w:color w:val="0091C2"/>
        </w:rPr>
        <w:t xml:space="preserve">Het is mogelijk om een gemiste les in dezelfde week in te halen – mits er plaats is </w:t>
      </w:r>
      <w:r w:rsidR="007614D0" w:rsidRPr="00623C54">
        <w:rPr>
          <w:rFonts w:cs="Calibri"/>
          <w:color w:val="0091C2"/>
        </w:rPr>
        <w:t>–</w:t>
      </w:r>
      <w:r>
        <w:rPr>
          <w:rFonts w:cs="Calibri"/>
          <w:color w:val="0091C2"/>
        </w:rPr>
        <w:br/>
      </w:r>
      <w:r w:rsidRPr="00623C54">
        <w:rPr>
          <w:rFonts w:cs="Calibri"/>
          <w:color w:val="0091C2"/>
        </w:rPr>
        <w:t>i</w:t>
      </w:r>
      <w:r w:rsidR="00744725">
        <w:rPr>
          <w:rFonts w:cs="Calibri"/>
          <w:color w:val="0091C2"/>
        </w:rPr>
        <w:t>n overleg met de</w:t>
      </w:r>
      <w:r w:rsidRPr="00623C54">
        <w:rPr>
          <w:rFonts w:cs="Calibri"/>
          <w:color w:val="0091C2"/>
        </w:rPr>
        <w:t xml:space="preserve"> receptie.</w:t>
      </w:r>
    </w:p>
    <w:p w:rsidR="00623C54" w:rsidRDefault="00623C54" w:rsidP="00623C54">
      <w:pPr>
        <w:spacing w:line="280" w:lineRule="exact"/>
        <w:ind w:right="-23"/>
        <w:rPr>
          <w:rFonts w:cs="Calibri"/>
          <w:color w:val="0091C2"/>
        </w:rPr>
      </w:pPr>
    </w:p>
    <w:p w:rsidR="00623C54" w:rsidRPr="00623C54" w:rsidRDefault="00623C54" w:rsidP="00623C54">
      <w:pPr>
        <w:spacing w:line="280" w:lineRule="exact"/>
        <w:ind w:right="-23"/>
        <w:rPr>
          <w:rFonts w:ascii="Calibri" w:eastAsia="Calibri" w:hAnsi="Calibri" w:cs="Calibri"/>
          <w:b/>
          <w:color w:val="0091C2"/>
          <w:sz w:val="22"/>
          <w:szCs w:val="22"/>
          <w:lang w:val="nl-NL"/>
        </w:rPr>
      </w:pPr>
      <w:r>
        <w:rPr>
          <w:rFonts w:ascii="Calibri" w:eastAsia="Calibri" w:hAnsi="Calibri" w:cs="Calibri"/>
          <w:b/>
          <w:color w:val="0091C2"/>
          <w:sz w:val="22"/>
          <w:szCs w:val="22"/>
          <w:lang w:val="nl-NL"/>
        </w:rPr>
        <w:t>Ziekte</w:t>
      </w:r>
      <w:r w:rsidR="007614D0">
        <w:rPr>
          <w:rFonts w:ascii="Calibri" w:eastAsia="Calibri" w:hAnsi="Calibri" w:cs="Calibri"/>
          <w:b/>
          <w:color w:val="0091C2"/>
          <w:sz w:val="22"/>
          <w:szCs w:val="22"/>
          <w:lang w:val="nl-NL"/>
        </w:rPr>
        <w:t>/vakantie</w:t>
      </w:r>
    </w:p>
    <w:p w:rsidR="00623C54" w:rsidRDefault="00623C54" w:rsidP="00623C54">
      <w:pPr>
        <w:pStyle w:val="Lijstalinea"/>
        <w:numPr>
          <w:ilvl w:val="0"/>
          <w:numId w:val="19"/>
        </w:numPr>
        <w:spacing w:line="280" w:lineRule="exact"/>
        <w:ind w:left="142" w:right="-23" w:hanging="142"/>
        <w:rPr>
          <w:rFonts w:cs="Calibri"/>
          <w:color w:val="0091C2"/>
        </w:rPr>
      </w:pPr>
      <w:r w:rsidRPr="00623C54">
        <w:rPr>
          <w:rFonts w:cs="Calibri"/>
          <w:color w:val="0091C2"/>
        </w:rPr>
        <w:t xml:space="preserve">Er vindt geen restitutie plaats in geval van ziekte of als u op vakantie gaat. </w:t>
      </w:r>
    </w:p>
    <w:p w:rsidR="00623C54" w:rsidRDefault="00623C54" w:rsidP="00623C54">
      <w:pPr>
        <w:spacing w:line="280" w:lineRule="exact"/>
        <w:ind w:right="-23"/>
        <w:rPr>
          <w:rFonts w:cs="Calibri"/>
          <w:color w:val="0091C2"/>
        </w:rPr>
      </w:pPr>
    </w:p>
    <w:p w:rsidR="00623C54" w:rsidRPr="00623C54" w:rsidRDefault="00623C54" w:rsidP="00623C54">
      <w:pPr>
        <w:spacing w:line="280" w:lineRule="exact"/>
        <w:ind w:right="-23"/>
        <w:rPr>
          <w:rFonts w:ascii="Calibri" w:eastAsia="Calibri" w:hAnsi="Calibri" w:cs="Calibri"/>
          <w:b/>
          <w:color w:val="0091C2"/>
          <w:sz w:val="22"/>
          <w:szCs w:val="22"/>
          <w:lang w:val="nl-NL"/>
        </w:rPr>
      </w:pPr>
      <w:r>
        <w:rPr>
          <w:rFonts w:ascii="Calibri" w:eastAsia="Calibri" w:hAnsi="Calibri" w:cs="Calibri"/>
          <w:b/>
          <w:color w:val="0091C2"/>
          <w:sz w:val="22"/>
          <w:szCs w:val="22"/>
          <w:lang w:val="nl-NL"/>
        </w:rPr>
        <w:t>Tot slot</w:t>
      </w:r>
    </w:p>
    <w:p w:rsidR="00623C54" w:rsidRPr="00623C54" w:rsidRDefault="00CD26E6" w:rsidP="00623C54">
      <w:pPr>
        <w:pStyle w:val="Lijstalinea"/>
        <w:numPr>
          <w:ilvl w:val="0"/>
          <w:numId w:val="19"/>
        </w:numPr>
        <w:spacing w:line="280" w:lineRule="exact"/>
        <w:ind w:left="142" w:right="-23" w:hanging="142"/>
        <w:rPr>
          <w:rFonts w:cs="Calibri"/>
          <w:color w:val="0091C2"/>
        </w:rPr>
      </w:pPr>
      <w:r>
        <w:rPr>
          <w:rFonts w:cs="Calibri"/>
          <w:color w:val="0091C2"/>
        </w:rPr>
        <w:t>Wanneer u gaat stoppen, meldt</w:t>
      </w:r>
      <w:r w:rsidR="00623C54" w:rsidRPr="00623C54">
        <w:rPr>
          <w:rFonts w:cs="Calibri"/>
          <w:color w:val="0091C2"/>
        </w:rPr>
        <w:t xml:space="preserve"> dit dan even bij de receptie. Bij voorbaat dank.</w:t>
      </w:r>
    </w:p>
    <w:sectPr w:rsidR="00623C54" w:rsidRPr="00623C54" w:rsidSect="00DC09C3">
      <w:headerReference w:type="default" r:id="rId9"/>
      <w:headerReference w:type="first" r:id="rId10"/>
      <w:pgSz w:w="11906" w:h="16838"/>
      <w:pgMar w:top="2448" w:right="1411" w:bottom="1057" w:left="2154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8D" w:rsidRDefault="00CF5C8D" w:rsidP="000A15CC">
      <w:pPr>
        <w:spacing w:line="240" w:lineRule="auto"/>
      </w:pPr>
      <w:r>
        <w:separator/>
      </w:r>
    </w:p>
  </w:endnote>
  <w:endnote w:type="continuationSeparator" w:id="0">
    <w:p w:rsidR="00CF5C8D" w:rsidRDefault="00CF5C8D" w:rsidP="000A1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8D" w:rsidRDefault="00CF5C8D" w:rsidP="000A15CC">
      <w:pPr>
        <w:spacing w:line="240" w:lineRule="auto"/>
      </w:pPr>
      <w:r>
        <w:separator/>
      </w:r>
    </w:p>
  </w:footnote>
  <w:footnote w:type="continuationSeparator" w:id="0">
    <w:p w:rsidR="00CF5C8D" w:rsidRDefault="00CF5C8D" w:rsidP="000A15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CC" w:rsidRDefault="00BF71E5" w:rsidP="0095706D">
    <w:pPr>
      <w:pStyle w:val="Koptekst"/>
      <w:tabs>
        <w:tab w:val="clear" w:pos="4536"/>
        <w:tab w:val="clear" w:pos="9072"/>
        <w:tab w:val="left" w:pos="5717"/>
      </w:tabs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74DFDFF1" wp14:editId="2AB642F6">
          <wp:simplePos x="0" y="0"/>
          <wp:positionH relativeFrom="page">
            <wp:align>left</wp:align>
          </wp:positionH>
          <wp:positionV relativeFrom="paragraph">
            <wp:posOffset>-474189</wp:posOffset>
          </wp:positionV>
          <wp:extent cx="7568264" cy="10697327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erte_ambasco_template_vol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264" cy="10697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06D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E5" w:rsidRDefault="004176E9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4F46C270" wp14:editId="49D4B548">
          <wp:simplePos x="0" y="0"/>
          <wp:positionH relativeFrom="page">
            <wp:posOffset>-9053</wp:posOffset>
          </wp:positionH>
          <wp:positionV relativeFrom="paragraph">
            <wp:posOffset>-444270</wp:posOffset>
          </wp:positionV>
          <wp:extent cx="7545016" cy="106644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_medsen_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16" cy="10664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8.5pt;height:148.5pt" o:bullet="t">
        <v:imagedata r:id="rId1" o:title="vierkantje"/>
      </v:shape>
    </w:pict>
  </w:numPicBullet>
  <w:abstractNum w:abstractNumId="0">
    <w:nsid w:val="00003123"/>
    <w:multiLevelType w:val="hybridMultilevel"/>
    <w:tmpl w:val="8FE49E26"/>
    <w:lvl w:ilvl="0" w:tplc="F4C4A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968CA"/>
    <w:multiLevelType w:val="hybridMultilevel"/>
    <w:tmpl w:val="96E0BD90"/>
    <w:lvl w:ilvl="0" w:tplc="EB0E259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7636"/>
    <w:multiLevelType w:val="multilevel"/>
    <w:tmpl w:val="425875E4"/>
    <w:lvl w:ilvl="0">
      <w:start w:val="1"/>
      <w:numFmt w:val="bullet"/>
      <w:lvlText w:val=""/>
      <w:lvlPicBulletId w:val="0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E531C"/>
    <w:multiLevelType w:val="hybridMultilevel"/>
    <w:tmpl w:val="2BD63806"/>
    <w:lvl w:ilvl="0" w:tplc="EB0E25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E1AB1"/>
    <w:multiLevelType w:val="hybridMultilevel"/>
    <w:tmpl w:val="62167A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11B43"/>
    <w:multiLevelType w:val="hybridMultilevel"/>
    <w:tmpl w:val="4040291C"/>
    <w:lvl w:ilvl="0" w:tplc="EB0E2592">
      <w:start w:val="1"/>
      <w:numFmt w:val="bullet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7213F"/>
    <w:multiLevelType w:val="hybridMultilevel"/>
    <w:tmpl w:val="4ADC6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E3C48"/>
    <w:multiLevelType w:val="hybridMultilevel"/>
    <w:tmpl w:val="B344DA4A"/>
    <w:lvl w:ilvl="0" w:tplc="EB0E25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4C4A608">
      <w:numFmt w:val="bullet"/>
      <w:lvlText w:val="-"/>
      <w:lvlJc w:val="left"/>
      <w:pPr>
        <w:ind w:left="1780" w:hanging="700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A7B48"/>
    <w:multiLevelType w:val="hybridMultilevel"/>
    <w:tmpl w:val="97541F80"/>
    <w:lvl w:ilvl="0" w:tplc="5818E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0D01"/>
    <w:multiLevelType w:val="hybridMultilevel"/>
    <w:tmpl w:val="425875E4"/>
    <w:lvl w:ilvl="0" w:tplc="41468180">
      <w:start w:val="1"/>
      <w:numFmt w:val="bullet"/>
      <w:lvlText w:val=""/>
      <w:lvlPicBulletId w:val="0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C3875"/>
    <w:multiLevelType w:val="hybridMultilevel"/>
    <w:tmpl w:val="448AE3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62F0E"/>
    <w:multiLevelType w:val="hybridMultilevel"/>
    <w:tmpl w:val="E09E91F4"/>
    <w:lvl w:ilvl="0" w:tplc="F4C4A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D10AC"/>
    <w:multiLevelType w:val="multilevel"/>
    <w:tmpl w:val="AE5A3F8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24F07"/>
    <w:multiLevelType w:val="hybridMultilevel"/>
    <w:tmpl w:val="106EB1F0"/>
    <w:lvl w:ilvl="0" w:tplc="15884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9618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A8A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A3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A2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68B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00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A8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D6A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E26E7D"/>
    <w:multiLevelType w:val="hybridMultilevel"/>
    <w:tmpl w:val="F686050C"/>
    <w:lvl w:ilvl="0" w:tplc="F4C4A60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567C4E"/>
    <w:multiLevelType w:val="hybridMultilevel"/>
    <w:tmpl w:val="2D322E62"/>
    <w:lvl w:ilvl="0" w:tplc="F4C4A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452F9"/>
    <w:multiLevelType w:val="hybridMultilevel"/>
    <w:tmpl w:val="AE5A3F86"/>
    <w:lvl w:ilvl="0" w:tplc="EB0E259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E5052"/>
    <w:multiLevelType w:val="hybridMultilevel"/>
    <w:tmpl w:val="B07AD712"/>
    <w:lvl w:ilvl="0" w:tplc="5818E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B6A7E"/>
    <w:multiLevelType w:val="hybridMultilevel"/>
    <w:tmpl w:val="56B82D1E"/>
    <w:lvl w:ilvl="0" w:tplc="EB0E2592">
      <w:start w:val="1"/>
      <w:numFmt w:val="bullet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8"/>
  </w:num>
  <w:num w:numId="5">
    <w:abstractNumId w:val="4"/>
  </w:num>
  <w:num w:numId="6">
    <w:abstractNumId w:val="5"/>
  </w:num>
  <w:num w:numId="7">
    <w:abstractNumId w:val="18"/>
  </w:num>
  <w:num w:numId="8">
    <w:abstractNumId w:val="1"/>
  </w:num>
  <w:num w:numId="9">
    <w:abstractNumId w:val="16"/>
  </w:num>
  <w:num w:numId="10">
    <w:abstractNumId w:val="12"/>
  </w:num>
  <w:num w:numId="11">
    <w:abstractNumId w:val="9"/>
  </w:num>
  <w:num w:numId="12">
    <w:abstractNumId w:val="2"/>
  </w:num>
  <w:num w:numId="13">
    <w:abstractNumId w:val="7"/>
  </w:num>
  <w:num w:numId="14">
    <w:abstractNumId w:val="10"/>
  </w:num>
  <w:num w:numId="15">
    <w:abstractNumId w:val="3"/>
  </w:num>
  <w:num w:numId="16">
    <w:abstractNumId w:val="11"/>
  </w:num>
  <w:num w:numId="17">
    <w:abstractNumId w:val="14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CC"/>
    <w:rsid w:val="000A15CC"/>
    <w:rsid w:val="000D1207"/>
    <w:rsid w:val="00106184"/>
    <w:rsid w:val="00206B56"/>
    <w:rsid w:val="0021054C"/>
    <w:rsid w:val="002400CD"/>
    <w:rsid w:val="0031508B"/>
    <w:rsid w:val="00344011"/>
    <w:rsid w:val="003534C6"/>
    <w:rsid w:val="003811D4"/>
    <w:rsid w:val="00385FB0"/>
    <w:rsid w:val="003955E1"/>
    <w:rsid w:val="003A3571"/>
    <w:rsid w:val="003F69D9"/>
    <w:rsid w:val="004176E9"/>
    <w:rsid w:val="00434F68"/>
    <w:rsid w:val="0052277A"/>
    <w:rsid w:val="005A0739"/>
    <w:rsid w:val="005E2C45"/>
    <w:rsid w:val="00623C54"/>
    <w:rsid w:val="006C5910"/>
    <w:rsid w:val="006D0C12"/>
    <w:rsid w:val="00744725"/>
    <w:rsid w:val="00746DEC"/>
    <w:rsid w:val="007614D0"/>
    <w:rsid w:val="00771D97"/>
    <w:rsid w:val="00790891"/>
    <w:rsid w:val="007A0717"/>
    <w:rsid w:val="007D7C07"/>
    <w:rsid w:val="008424C9"/>
    <w:rsid w:val="009524A4"/>
    <w:rsid w:val="0095706D"/>
    <w:rsid w:val="00987064"/>
    <w:rsid w:val="00A31F58"/>
    <w:rsid w:val="00B80D82"/>
    <w:rsid w:val="00BA7A4F"/>
    <w:rsid w:val="00BB1332"/>
    <w:rsid w:val="00BB744C"/>
    <w:rsid w:val="00BF71E5"/>
    <w:rsid w:val="00C644F6"/>
    <w:rsid w:val="00CB7D23"/>
    <w:rsid w:val="00CC7782"/>
    <w:rsid w:val="00CD26E6"/>
    <w:rsid w:val="00CE4A9C"/>
    <w:rsid w:val="00CF23BE"/>
    <w:rsid w:val="00CF2DF0"/>
    <w:rsid w:val="00CF5C8D"/>
    <w:rsid w:val="00D9747C"/>
    <w:rsid w:val="00DC09C3"/>
    <w:rsid w:val="00DF7DE0"/>
    <w:rsid w:val="00E24260"/>
    <w:rsid w:val="00E66062"/>
    <w:rsid w:val="00E8719D"/>
    <w:rsid w:val="00F60A06"/>
    <w:rsid w:val="00F92ABA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B8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054C"/>
    <w:pPr>
      <w:spacing w:after="0" w:line="24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21054C"/>
    <w:pPr>
      <w:keepNext/>
      <w:spacing w:before="240" w:after="60"/>
      <w:outlineLvl w:val="0"/>
    </w:pPr>
    <w:rPr>
      <w:rFonts w:cs="Arial"/>
      <w:bCs/>
      <w:kern w:val="32"/>
      <w:sz w:val="30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15C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5CC"/>
  </w:style>
  <w:style w:type="paragraph" w:styleId="Voettekst">
    <w:name w:val="footer"/>
    <w:basedOn w:val="Standaard"/>
    <w:link w:val="VoettekstChar"/>
    <w:uiPriority w:val="99"/>
    <w:unhideWhenUsed/>
    <w:rsid w:val="000A15C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5CC"/>
  </w:style>
  <w:style w:type="character" w:customStyle="1" w:styleId="Kop1Char">
    <w:name w:val="Kop 1 Char"/>
    <w:basedOn w:val="Standaardalinea-lettertype"/>
    <w:link w:val="Kop1"/>
    <w:rsid w:val="0021054C"/>
    <w:rPr>
      <w:rFonts w:ascii="Arial" w:eastAsia="Times New Roman" w:hAnsi="Arial" w:cs="Arial"/>
      <w:bCs/>
      <w:kern w:val="32"/>
      <w:sz w:val="30"/>
      <w:szCs w:val="32"/>
      <w:lang w:val="en-US"/>
    </w:rPr>
  </w:style>
  <w:style w:type="paragraph" w:customStyle="1" w:styleId="Indent2">
    <w:name w:val="Indent 2"/>
    <w:basedOn w:val="Standaard"/>
    <w:rsid w:val="0021054C"/>
    <w:pPr>
      <w:suppressLineNumbers/>
      <w:spacing w:before="120" w:line="240" w:lineRule="auto"/>
      <w:ind w:left="720"/>
      <w:jc w:val="both"/>
    </w:pPr>
    <w:rPr>
      <w:rFonts w:ascii="Times New Roman" w:hAnsi="Times New Roman"/>
      <w:kern w:val="28"/>
      <w:szCs w:val="20"/>
    </w:rPr>
  </w:style>
  <w:style w:type="paragraph" w:styleId="Lijstalinea">
    <w:name w:val="List Paragraph"/>
    <w:basedOn w:val="Standaard"/>
    <w:uiPriority w:val="34"/>
    <w:qFormat/>
    <w:rsid w:val="0021054C"/>
    <w:pPr>
      <w:spacing w:line="240" w:lineRule="auto"/>
      <w:ind w:left="720"/>
    </w:pPr>
    <w:rPr>
      <w:rFonts w:ascii="Calibri" w:eastAsia="Calibri" w:hAnsi="Calibri"/>
      <w:sz w:val="22"/>
      <w:szCs w:val="22"/>
      <w:lang w:val="nl-NL"/>
    </w:rPr>
  </w:style>
  <w:style w:type="table" w:styleId="Tabelraster">
    <w:name w:val="Table Grid"/>
    <w:basedOn w:val="Standaardtabel"/>
    <w:rsid w:val="0021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Standaard"/>
    <w:next w:val="Standaard"/>
    <w:autoRedefine/>
    <w:uiPriority w:val="99"/>
    <w:unhideWhenUsed/>
    <w:rsid w:val="00CC7782"/>
    <w:pPr>
      <w:ind w:left="200" w:hanging="200"/>
    </w:pPr>
    <w:rPr>
      <w:rFonts w:asciiTheme="minorHAnsi" w:hAnsiTheme="minorHAnsi" w:cstheme="minorHAnsi"/>
      <w:szCs w:val="20"/>
    </w:rPr>
  </w:style>
  <w:style w:type="paragraph" w:styleId="Index2">
    <w:name w:val="index 2"/>
    <w:basedOn w:val="Standaard"/>
    <w:next w:val="Standaard"/>
    <w:autoRedefine/>
    <w:uiPriority w:val="99"/>
    <w:unhideWhenUsed/>
    <w:rsid w:val="00CC7782"/>
    <w:pPr>
      <w:ind w:left="400" w:hanging="200"/>
    </w:pPr>
    <w:rPr>
      <w:rFonts w:asciiTheme="minorHAnsi" w:hAnsiTheme="minorHAnsi" w:cstheme="minorHAnsi"/>
      <w:szCs w:val="20"/>
    </w:rPr>
  </w:style>
  <w:style w:type="paragraph" w:styleId="Index3">
    <w:name w:val="index 3"/>
    <w:basedOn w:val="Standaard"/>
    <w:next w:val="Standaard"/>
    <w:autoRedefine/>
    <w:uiPriority w:val="99"/>
    <w:unhideWhenUsed/>
    <w:rsid w:val="00CC7782"/>
    <w:pPr>
      <w:ind w:left="600" w:hanging="200"/>
    </w:pPr>
    <w:rPr>
      <w:rFonts w:asciiTheme="minorHAnsi" w:hAnsiTheme="minorHAnsi" w:cstheme="minorHAnsi"/>
      <w:szCs w:val="20"/>
    </w:rPr>
  </w:style>
  <w:style w:type="paragraph" w:styleId="Index4">
    <w:name w:val="index 4"/>
    <w:basedOn w:val="Standaard"/>
    <w:next w:val="Standaard"/>
    <w:autoRedefine/>
    <w:uiPriority w:val="99"/>
    <w:unhideWhenUsed/>
    <w:rsid w:val="00CC7782"/>
    <w:pPr>
      <w:ind w:left="800" w:hanging="200"/>
    </w:pPr>
    <w:rPr>
      <w:rFonts w:asciiTheme="minorHAnsi" w:hAnsiTheme="minorHAnsi" w:cstheme="minorHAnsi"/>
      <w:szCs w:val="20"/>
    </w:rPr>
  </w:style>
  <w:style w:type="paragraph" w:styleId="Index5">
    <w:name w:val="index 5"/>
    <w:basedOn w:val="Standaard"/>
    <w:next w:val="Standaard"/>
    <w:autoRedefine/>
    <w:uiPriority w:val="99"/>
    <w:unhideWhenUsed/>
    <w:rsid w:val="00CC7782"/>
    <w:pPr>
      <w:ind w:left="1000" w:hanging="200"/>
    </w:pPr>
    <w:rPr>
      <w:rFonts w:asciiTheme="minorHAnsi" w:hAnsiTheme="minorHAnsi" w:cstheme="minorHAnsi"/>
      <w:szCs w:val="20"/>
    </w:rPr>
  </w:style>
  <w:style w:type="paragraph" w:styleId="Index6">
    <w:name w:val="index 6"/>
    <w:basedOn w:val="Standaard"/>
    <w:next w:val="Standaard"/>
    <w:autoRedefine/>
    <w:uiPriority w:val="99"/>
    <w:unhideWhenUsed/>
    <w:rsid w:val="00CC7782"/>
    <w:pPr>
      <w:ind w:left="1200" w:hanging="200"/>
    </w:pPr>
    <w:rPr>
      <w:rFonts w:asciiTheme="minorHAnsi" w:hAnsiTheme="minorHAnsi" w:cstheme="minorHAnsi"/>
      <w:szCs w:val="20"/>
    </w:rPr>
  </w:style>
  <w:style w:type="paragraph" w:styleId="Index7">
    <w:name w:val="index 7"/>
    <w:basedOn w:val="Standaard"/>
    <w:next w:val="Standaard"/>
    <w:autoRedefine/>
    <w:uiPriority w:val="99"/>
    <w:unhideWhenUsed/>
    <w:rsid w:val="00CC7782"/>
    <w:pPr>
      <w:ind w:left="1400" w:hanging="200"/>
    </w:pPr>
    <w:rPr>
      <w:rFonts w:asciiTheme="minorHAnsi" w:hAnsiTheme="minorHAnsi" w:cstheme="minorHAnsi"/>
      <w:szCs w:val="20"/>
    </w:rPr>
  </w:style>
  <w:style w:type="paragraph" w:styleId="Index8">
    <w:name w:val="index 8"/>
    <w:basedOn w:val="Standaard"/>
    <w:next w:val="Standaard"/>
    <w:autoRedefine/>
    <w:uiPriority w:val="99"/>
    <w:unhideWhenUsed/>
    <w:rsid w:val="00CC7782"/>
    <w:pPr>
      <w:ind w:left="1600" w:hanging="200"/>
    </w:pPr>
    <w:rPr>
      <w:rFonts w:asciiTheme="minorHAnsi" w:hAnsiTheme="minorHAnsi" w:cstheme="minorHAnsi"/>
      <w:szCs w:val="20"/>
    </w:rPr>
  </w:style>
  <w:style w:type="paragraph" w:styleId="Index9">
    <w:name w:val="index 9"/>
    <w:basedOn w:val="Standaard"/>
    <w:next w:val="Standaard"/>
    <w:autoRedefine/>
    <w:uiPriority w:val="99"/>
    <w:unhideWhenUsed/>
    <w:rsid w:val="00CC7782"/>
    <w:pPr>
      <w:ind w:left="1800" w:hanging="200"/>
    </w:pPr>
    <w:rPr>
      <w:rFonts w:asciiTheme="minorHAnsi" w:hAnsiTheme="minorHAnsi" w:cstheme="minorHAnsi"/>
      <w:szCs w:val="20"/>
    </w:rPr>
  </w:style>
  <w:style w:type="paragraph" w:styleId="Indexkop">
    <w:name w:val="index heading"/>
    <w:basedOn w:val="Standaard"/>
    <w:next w:val="Index1"/>
    <w:uiPriority w:val="99"/>
    <w:unhideWhenUsed/>
    <w:rsid w:val="00CC7782"/>
    <w:rPr>
      <w:rFonts w:asciiTheme="minorHAnsi" w:hAnsiTheme="minorHAnsi" w:cstheme="minorHAns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054C"/>
    <w:pPr>
      <w:spacing w:after="0" w:line="24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21054C"/>
    <w:pPr>
      <w:keepNext/>
      <w:spacing w:before="240" w:after="60"/>
      <w:outlineLvl w:val="0"/>
    </w:pPr>
    <w:rPr>
      <w:rFonts w:cs="Arial"/>
      <w:bCs/>
      <w:kern w:val="32"/>
      <w:sz w:val="30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15C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5CC"/>
  </w:style>
  <w:style w:type="paragraph" w:styleId="Voettekst">
    <w:name w:val="footer"/>
    <w:basedOn w:val="Standaard"/>
    <w:link w:val="VoettekstChar"/>
    <w:uiPriority w:val="99"/>
    <w:unhideWhenUsed/>
    <w:rsid w:val="000A15C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5CC"/>
  </w:style>
  <w:style w:type="character" w:customStyle="1" w:styleId="Kop1Char">
    <w:name w:val="Kop 1 Char"/>
    <w:basedOn w:val="Standaardalinea-lettertype"/>
    <w:link w:val="Kop1"/>
    <w:rsid w:val="0021054C"/>
    <w:rPr>
      <w:rFonts w:ascii="Arial" w:eastAsia="Times New Roman" w:hAnsi="Arial" w:cs="Arial"/>
      <w:bCs/>
      <w:kern w:val="32"/>
      <w:sz w:val="30"/>
      <w:szCs w:val="32"/>
      <w:lang w:val="en-US"/>
    </w:rPr>
  </w:style>
  <w:style w:type="paragraph" w:customStyle="1" w:styleId="Indent2">
    <w:name w:val="Indent 2"/>
    <w:basedOn w:val="Standaard"/>
    <w:rsid w:val="0021054C"/>
    <w:pPr>
      <w:suppressLineNumbers/>
      <w:spacing w:before="120" w:line="240" w:lineRule="auto"/>
      <w:ind w:left="720"/>
      <w:jc w:val="both"/>
    </w:pPr>
    <w:rPr>
      <w:rFonts w:ascii="Times New Roman" w:hAnsi="Times New Roman"/>
      <w:kern w:val="28"/>
      <w:szCs w:val="20"/>
    </w:rPr>
  </w:style>
  <w:style w:type="paragraph" w:styleId="Lijstalinea">
    <w:name w:val="List Paragraph"/>
    <w:basedOn w:val="Standaard"/>
    <w:uiPriority w:val="34"/>
    <w:qFormat/>
    <w:rsid w:val="0021054C"/>
    <w:pPr>
      <w:spacing w:line="240" w:lineRule="auto"/>
      <w:ind w:left="720"/>
    </w:pPr>
    <w:rPr>
      <w:rFonts w:ascii="Calibri" w:eastAsia="Calibri" w:hAnsi="Calibri"/>
      <w:sz w:val="22"/>
      <w:szCs w:val="22"/>
      <w:lang w:val="nl-NL"/>
    </w:rPr>
  </w:style>
  <w:style w:type="table" w:styleId="Tabelraster">
    <w:name w:val="Table Grid"/>
    <w:basedOn w:val="Standaardtabel"/>
    <w:rsid w:val="0021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Standaard"/>
    <w:next w:val="Standaard"/>
    <w:autoRedefine/>
    <w:uiPriority w:val="99"/>
    <w:unhideWhenUsed/>
    <w:rsid w:val="00CC7782"/>
    <w:pPr>
      <w:ind w:left="200" w:hanging="200"/>
    </w:pPr>
    <w:rPr>
      <w:rFonts w:asciiTheme="minorHAnsi" w:hAnsiTheme="minorHAnsi" w:cstheme="minorHAnsi"/>
      <w:szCs w:val="20"/>
    </w:rPr>
  </w:style>
  <w:style w:type="paragraph" w:styleId="Index2">
    <w:name w:val="index 2"/>
    <w:basedOn w:val="Standaard"/>
    <w:next w:val="Standaard"/>
    <w:autoRedefine/>
    <w:uiPriority w:val="99"/>
    <w:unhideWhenUsed/>
    <w:rsid w:val="00CC7782"/>
    <w:pPr>
      <w:ind w:left="400" w:hanging="200"/>
    </w:pPr>
    <w:rPr>
      <w:rFonts w:asciiTheme="minorHAnsi" w:hAnsiTheme="minorHAnsi" w:cstheme="minorHAnsi"/>
      <w:szCs w:val="20"/>
    </w:rPr>
  </w:style>
  <w:style w:type="paragraph" w:styleId="Index3">
    <w:name w:val="index 3"/>
    <w:basedOn w:val="Standaard"/>
    <w:next w:val="Standaard"/>
    <w:autoRedefine/>
    <w:uiPriority w:val="99"/>
    <w:unhideWhenUsed/>
    <w:rsid w:val="00CC7782"/>
    <w:pPr>
      <w:ind w:left="600" w:hanging="200"/>
    </w:pPr>
    <w:rPr>
      <w:rFonts w:asciiTheme="minorHAnsi" w:hAnsiTheme="minorHAnsi" w:cstheme="minorHAnsi"/>
      <w:szCs w:val="20"/>
    </w:rPr>
  </w:style>
  <w:style w:type="paragraph" w:styleId="Index4">
    <w:name w:val="index 4"/>
    <w:basedOn w:val="Standaard"/>
    <w:next w:val="Standaard"/>
    <w:autoRedefine/>
    <w:uiPriority w:val="99"/>
    <w:unhideWhenUsed/>
    <w:rsid w:val="00CC7782"/>
    <w:pPr>
      <w:ind w:left="800" w:hanging="200"/>
    </w:pPr>
    <w:rPr>
      <w:rFonts w:asciiTheme="minorHAnsi" w:hAnsiTheme="minorHAnsi" w:cstheme="minorHAnsi"/>
      <w:szCs w:val="20"/>
    </w:rPr>
  </w:style>
  <w:style w:type="paragraph" w:styleId="Index5">
    <w:name w:val="index 5"/>
    <w:basedOn w:val="Standaard"/>
    <w:next w:val="Standaard"/>
    <w:autoRedefine/>
    <w:uiPriority w:val="99"/>
    <w:unhideWhenUsed/>
    <w:rsid w:val="00CC7782"/>
    <w:pPr>
      <w:ind w:left="1000" w:hanging="200"/>
    </w:pPr>
    <w:rPr>
      <w:rFonts w:asciiTheme="minorHAnsi" w:hAnsiTheme="minorHAnsi" w:cstheme="minorHAnsi"/>
      <w:szCs w:val="20"/>
    </w:rPr>
  </w:style>
  <w:style w:type="paragraph" w:styleId="Index6">
    <w:name w:val="index 6"/>
    <w:basedOn w:val="Standaard"/>
    <w:next w:val="Standaard"/>
    <w:autoRedefine/>
    <w:uiPriority w:val="99"/>
    <w:unhideWhenUsed/>
    <w:rsid w:val="00CC7782"/>
    <w:pPr>
      <w:ind w:left="1200" w:hanging="200"/>
    </w:pPr>
    <w:rPr>
      <w:rFonts w:asciiTheme="minorHAnsi" w:hAnsiTheme="minorHAnsi" w:cstheme="minorHAnsi"/>
      <w:szCs w:val="20"/>
    </w:rPr>
  </w:style>
  <w:style w:type="paragraph" w:styleId="Index7">
    <w:name w:val="index 7"/>
    <w:basedOn w:val="Standaard"/>
    <w:next w:val="Standaard"/>
    <w:autoRedefine/>
    <w:uiPriority w:val="99"/>
    <w:unhideWhenUsed/>
    <w:rsid w:val="00CC7782"/>
    <w:pPr>
      <w:ind w:left="1400" w:hanging="200"/>
    </w:pPr>
    <w:rPr>
      <w:rFonts w:asciiTheme="minorHAnsi" w:hAnsiTheme="minorHAnsi" w:cstheme="minorHAnsi"/>
      <w:szCs w:val="20"/>
    </w:rPr>
  </w:style>
  <w:style w:type="paragraph" w:styleId="Index8">
    <w:name w:val="index 8"/>
    <w:basedOn w:val="Standaard"/>
    <w:next w:val="Standaard"/>
    <w:autoRedefine/>
    <w:uiPriority w:val="99"/>
    <w:unhideWhenUsed/>
    <w:rsid w:val="00CC7782"/>
    <w:pPr>
      <w:ind w:left="1600" w:hanging="200"/>
    </w:pPr>
    <w:rPr>
      <w:rFonts w:asciiTheme="minorHAnsi" w:hAnsiTheme="minorHAnsi" w:cstheme="minorHAnsi"/>
      <w:szCs w:val="20"/>
    </w:rPr>
  </w:style>
  <w:style w:type="paragraph" w:styleId="Index9">
    <w:name w:val="index 9"/>
    <w:basedOn w:val="Standaard"/>
    <w:next w:val="Standaard"/>
    <w:autoRedefine/>
    <w:uiPriority w:val="99"/>
    <w:unhideWhenUsed/>
    <w:rsid w:val="00CC7782"/>
    <w:pPr>
      <w:ind w:left="1800" w:hanging="200"/>
    </w:pPr>
    <w:rPr>
      <w:rFonts w:asciiTheme="minorHAnsi" w:hAnsiTheme="minorHAnsi" w:cstheme="minorHAnsi"/>
      <w:szCs w:val="20"/>
    </w:rPr>
  </w:style>
  <w:style w:type="paragraph" w:styleId="Indexkop">
    <w:name w:val="index heading"/>
    <w:basedOn w:val="Standaard"/>
    <w:next w:val="Index1"/>
    <w:uiPriority w:val="99"/>
    <w:unhideWhenUsed/>
    <w:rsid w:val="00CC7782"/>
    <w:rPr>
      <w:rFonts w:asciiTheme="minorHAnsi" w:hAnsiTheme="minorHAnsi"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C641-D6F1-4770-BA74-9C67CCFD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Velsen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Huitenga</dc:creator>
  <cp:lastModifiedBy>Gemeente Velsen</cp:lastModifiedBy>
  <cp:revision>2</cp:revision>
  <dcterms:created xsi:type="dcterms:W3CDTF">2020-04-06T11:59:00Z</dcterms:created>
  <dcterms:modified xsi:type="dcterms:W3CDTF">2020-04-06T11:59:00Z</dcterms:modified>
</cp:coreProperties>
</file>